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D2AC" w14:textId="5CF51F7A" w:rsidR="00EB73BC" w:rsidRDefault="00EB73BC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bookmarkStart w:id="0" w:name="_Hlk67332060"/>
      <w:r w:rsidRPr="00EB73BC">
        <w:rPr>
          <w:rFonts w:ascii="Garamond" w:hAnsi="Garamond"/>
          <w:b/>
          <w:sz w:val="24"/>
          <w:szCs w:val="24"/>
        </w:rPr>
        <w:t>Consultazione preliminare di mercato per l’eventuale affidamento della fornitura di una piattaforma di Learning Management System (</w:t>
      </w:r>
      <w:proofErr w:type="spellStart"/>
      <w:r w:rsidRPr="00EB73BC">
        <w:rPr>
          <w:rFonts w:ascii="Garamond" w:hAnsi="Garamond"/>
          <w:b/>
          <w:sz w:val="24"/>
          <w:szCs w:val="24"/>
        </w:rPr>
        <w:t>LMS</w:t>
      </w:r>
      <w:proofErr w:type="spellEnd"/>
      <w:r w:rsidRPr="00EB73BC">
        <w:rPr>
          <w:rFonts w:ascii="Garamond" w:hAnsi="Garamond"/>
          <w:b/>
          <w:sz w:val="24"/>
          <w:szCs w:val="24"/>
        </w:rPr>
        <w:t>) per il Gruppo Autostrade per l’Italia SpA.</w:t>
      </w:r>
      <w:bookmarkEnd w:id="0"/>
    </w:p>
    <w:p w14:paraId="404565DC" w14:textId="351273D8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42C570A0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1B1464">
        <w:rPr>
          <w:rFonts w:ascii="Garamond" w:hAnsi="Garamond"/>
        </w:rPr>
        <w:t>F.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40682970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  <w:r w:rsidR="006E4B43">
        <w:rPr>
          <w:rFonts w:ascii="Garamond" w:hAnsi="Garamond"/>
        </w:rPr>
        <w:t>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2B7E73C8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</w:t>
      </w:r>
      <w:r w:rsidR="006E4B43" w:rsidRPr="006E4B43">
        <w:rPr>
          <w:rFonts w:ascii="Garamond" w:hAnsi="Garamond"/>
        </w:rPr>
        <w:t xml:space="preserve"> </w:t>
      </w:r>
      <w:r w:rsidR="006E4B43" w:rsidRPr="002D17D6">
        <w:rPr>
          <w:rFonts w:ascii="Garamond" w:hAnsi="Garamond"/>
        </w:rPr>
        <w:t>……………</w:t>
      </w:r>
      <w:r w:rsidR="006E4B43">
        <w:rPr>
          <w:rFonts w:ascii="Garamond" w:hAnsi="Garamond"/>
        </w:rPr>
        <w:t>……………………………..</w:t>
      </w:r>
      <w:r w:rsidRPr="002D17D6">
        <w:rPr>
          <w:rFonts w:ascii="Garamond" w:hAnsi="Garamond"/>
        </w:rPr>
        <w:t>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2D2C885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</w:t>
      </w:r>
      <w:proofErr w:type="gramStart"/>
      <w:r w:rsidRPr="002D17D6">
        <w:rPr>
          <w:rFonts w:ascii="Garamond" w:hAnsi="Garamond"/>
        </w:rPr>
        <w:t>……</w:t>
      </w:r>
      <w:r w:rsidR="006E4B43">
        <w:rPr>
          <w:rFonts w:ascii="Garamond" w:hAnsi="Garamond"/>
        </w:rPr>
        <w:t>.</w:t>
      </w:r>
      <w:proofErr w:type="gramEnd"/>
      <w:r w:rsidRPr="002D17D6">
        <w:rPr>
          <w:rFonts w:ascii="Garamond" w:hAnsi="Garamond"/>
        </w:rPr>
        <w:t>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6BDF18C0" w14:textId="02D23C91" w:rsidR="002C1214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55A0665" w14:textId="31E2AFC7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0351C2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526AC16C" w14:textId="771E11B9" w:rsidR="00EB73BC" w:rsidRPr="00B033C5" w:rsidRDefault="00EB73BC" w:rsidP="00B033C5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B033C5">
        <w:rPr>
          <w:rFonts w:ascii="Garamond" w:hAnsi="Garamond"/>
        </w:rPr>
        <w:t>di aver preso piena conoscenza e di accettare integralmente il contenuto dell’Avviso di consultazione di mercato e degli eventuali chiarimenti resi;</w:t>
      </w:r>
    </w:p>
    <w:p w14:paraId="7DF068E9" w14:textId="2E304BAA" w:rsidR="00EB73BC" w:rsidRDefault="00EB73BC" w:rsidP="00B033C5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 w:rsidRPr="00B033C5">
        <w:rPr>
          <w:rFonts w:ascii="Garamond" w:hAnsi="Garamond"/>
        </w:rPr>
        <w:t>che l’Impresa è iscritta nel registro della Camera di Commercio, Industria, Artigianato e Agricoltura</w:t>
      </w:r>
      <w:r>
        <w:rPr>
          <w:rFonts w:ascii="Garamond" w:hAnsi="Garamond"/>
        </w:rPr>
        <w:t xml:space="preserve"> </w:t>
      </w:r>
      <w:r w:rsidRPr="00B033C5">
        <w:rPr>
          <w:rFonts w:ascii="Garamond" w:hAnsi="Garamond"/>
        </w:rPr>
        <w:t>(o ad altro organismo equipollente secondo la legislazione dello Stato di appartenenza) per attività</w:t>
      </w:r>
      <w:r>
        <w:rPr>
          <w:rFonts w:ascii="Garamond" w:hAnsi="Garamond"/>
        </w:rPr>
        <w:t xml:space="preserve"> </w:t>
      </w:r>
      <w:r w:rsidRPr="00B033C5">
        <w:rPr>
          <w:rFonts w:ascii="Garamond" w:hAnsi="Garamond"/>
        </w:rPr>
        <w:t>inerente all’oggetto delle prestazioni da affidare</w:t>
      </w:r>
      <w:r>
        <w:rPr>
          <w:rFonts w:ascii="Garamond" w:hAnsi="Garamond"/>
        </w:rPr>
        <w:t>;</w:t>
      </w:r>
    </w:p>
    <w:p w14:paraId="759C600F" w14:textId="2D653269" w:rsidR="00EB73BC" w:rsidRDefault="00EB73BC" w:rsidP="00B033C5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Pr="00EB73BC">
        <w:rPr>
          <w:rFonts w:ascii="Garamond" w:hAnsi="Garamond"/>
        </w:rPr>
        <w:t>i accettare integralmente, senza condizione o riserva alcuna</w:t>
      </w:r>
      <w:r>
        <w:rPr>
          <w:rFonts w:ascii="Garamond" w:hAnsi="Garamond"/>
        </w:rPr>
        <w:t xml:space="preserve">, </w:t>
      </w:r>
      <w:r w:rsidRPr="00EB73BC">
        <w:rPr>
          <w:rFonts w:ascii="Garamond" w:hAnsi="Garamond"/>
        </w:rPr>
        <w:t>che la presente Consultazione preliminare di mercato non dà diritto ad alcun compenso</w:t>
      </w:r>
      <w:r>
        <w:rPr>
          <w:rFonts w:ascii="Garamond" w:hAnsi="Garamond"/>
        </w:rPr>
        <w:t xml:space="preserve"> </w:t>
      </w:r>
      <w:r w:rsidRPr="00B033C5">
        <w:rPr>
          <w:rFonts w:ascii="Garamond" w:hAnsi="Garamond"/>
        </w:rPr>
        <w:t>e/o rimborso per le spese sostenute, e che pertanto, ogni contributo viene reso a titolo completamente</w:t>
      </w:r>
      <w:r>
        <w:rPr>
          <w:rFonts w:ascii="Garamond" w:hAnsi="Garamond"/>
        </w:rPr>
        <w:t xml:space="preserve"> </w:t>
      </w:r>
      <w:r w:rsidRPr="00B033C5">
        <w:rPr>
          <w:rFonts w:ascii="Garamond" w:hAnsi="Garamond"/>
        </w:rPr>
        <w:t>gratuito</w:t>
      </w:r>
    </w:p>
    <w:p w14:paraId="08C1FCD3" w14:textId="575496C1" w:rsidR="00EB73BC" w:rsidRDefault="00EB73BC" w:rsidP="00B033C5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Pr="00EB73BC">
        <w:rPr>
          <w:rFonts w:ascii="Garamond" w:hAnsi="Garamond"/>
        </w:rPr>
        <w:t>accettare integralmente, senza condizione o riserva alcuna</w:t>
      </w:r>
      <w:r>
        <w:rPr>
          <w:rFonts w:ascii="Garamond" w:hAnsi="Garamond"/>
        </w:rPr>
        <w:t>, che l</w:t>
      </w:r>
      <w:r w:rsidRPr="00EB73BC">
        <w:rPr>
          <w:rFonts w:ascii="Garamond" w:hAnsi="Garamond"/>
        </w:rPr>
        <w:t>a partecipazione alla presente consultazione preliminare di mercato non dà diritto e non preclude la successiva partecipazione all’eventuale successiva procedura competitiva, né costituisce condizione di accesso né limite per Autostrade nell’invitare i soggetti aventi i requisiti all’eventuale procedura di gara né impegno da parte di Autostrade circa il prosieguo della procedura</w:t>
      </w:r>
      <w:r>
        <w:rPr>
          <w:rFonts w:ascii="Garamond" w:hAnsi="Garamond"/>
        </w:rPr>
        <w:t>;</w:t>
      </w:r>
    </w:p>
    <w:p w14:paraId="3469156F" w14:textId="11DC4490" w:rsidR="00EB73BC" w:rsidRDefault="00EB73BC" w:rsidP="00EB73BC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Pr="00EB73BC">
        <w:rPr>
          <w:rFonts w:ascii="Garamond" w:hAnsi="Garamond"/>
        </w:rPr>
        <w:t>accettare integralmente, senza condizione o riserva alcuna</w:t>
      </w:r>
      <w:r>
        <w:rPr>
          <w:rFonts w:ascii="Garamond" w:hAnsi="Garamond"/>
        </w:rPr>
        <w:t xml:space="preserve">, che </w:t>
      </w:r>
      <w:r w:rsidRPr="00EB73BC">
        <w:rPr>
          <w:rFonts w:ascii="Garamond" w:hAnsi="Garamond"/>
        </w:rPr>
        <w:t>Autostrade potrà, a proprio insindacabile giudizio, interrompere, sospendere, revocare o modificare la consultazione preliminare di mercato nonché interrompere la consultazione con uno o più operatori, in qualsiasi momento, nonché proseguire la consultazione con uno o solo alcuni di essi e/o solo su alcuni aspetti, senza incorrere in alcun tipo di responsabilità, neppure precontrattuale</w:t>
      </w:r>
      <w:r>
        <w:rPr>
          <w:rFonts w:ascii="Garamond" w:hAnsi="Garamond"/>
        </w:rPr>
        <w:t>;</w:t>
      </w:r>
    </w:p>
    <w:p w14:paraId="7CC6A58E" w14:textId="444C1EF3" w:rsidR="000B3407" w:rsidRPr="00B033C5" w:rsidRDefault="002D6DB8" w:rsidP="000B3407">
      <w:pPr>
        <w:pStyle w:val="Paragrafoelenco"/>
        <w:numPr>
          <w:ilvl w:val="0"/>
          <w:numId w:val="3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/</w:t>
      </w:r>
      <w:r w:rsidR="00EB73BC">
        <w:rPr>
          <w:rFonts w:ascii="Garamond" w:hAnsi="Garamond"/>
        </w:rPr>
        <w:t xml:space="preserve">di essere consapevole </w:t>
      </w:r>
      <w:r w:rsidR="00EB73BC" w:rsidRPr="00EB73BC">
        <w:rPr>
          <w:rFonts w:ascii="Garamond" w:hAnsi="Garamond"/>
        </w:rPr>
        <w:t>che, la trasmissione della proposta, comporta il pieno riconoscimento e l’accettazione delle prescrizioni tecniche previste nella documentazione tecnica di cui all’allegato 2</w:t>
      </w:r>
      <w:r w:rsidR="00BD62FD">
        <w:rPr>
          <w:rFonts w:ascii="Garamond" w:hAnsi="Garamond"/>
        </w:rPr>
        <w:t xml:space="preserve"> della consultazione preliminare di mercato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/</w:t>
      </w:r>
      <w:r w:rsidR="00EB73BC" w:rsidRPr="00B033C5">
        <w:rPr>
          <w:rFonts w:ascii="Garamond" w:hAnsi="Garamond"/>
          <w:i/>
          <w:iCs/>
          <w:color w:val="4F81BD" w:themeColor="accent1"/>
        </w:rPr>
        <w:t>(</w:t>
      </w:r>
      <w:proofErr w:type="gramEnd"/>
      <w:r w:rsidR="00EB73BC" w:rsidRPr="00B033C5">
        <w:rPr>
          <w:rFonts w:ascii="Garamond" w:hAnsi="Garamond"/>
          <w:i/>
          <w:iCs/>
          <w:color w:val="4F81BD" w:themeColor="accent1"/>
        </w:rPr>
        <w:t>in alternativa</w:t>
      </w:r>
      <w:r w:rsidR="000B3407" w:rsidRPr="00B033C5">
        <w:rPr>
          <w:rFonts w:ascii="Garamond" w:hAnsi="Garamond"/>
          <w:i/>
          <w:iCs/>
          <w:color w:val="4F81BD" w:themeColor="accent1"/>
        </w:rPr>
        <w:t xml:space="preserve"> al periodo precedente</w:t>
      </w:r>
      <w:r w:rsidR="00EB73BC" w:rsidRPr="00B033C5">
        <w:rPr>
          <w:rFonts w:ascii="Garamond" w:hAnsi="Garamond"/>
          <w:i/>
          <w:iCs/>
          <w:color w:val="4F81BD" w:themeColor="accent1"/>
        </w:rPr>
        <w:t xml:space="preserve">) </w:t>
      </w:r>
      <w:r w:rsidR="000B3407" w:rsidRPr="00B033C5">
        <w:rPr>
          <w:rFonts w:ascii="Garamond" w:hAnsi="Garamond"/>
        </w:rPr>
        <w:t>di evidenziare le seguenti discordanze tra la soluzione proposta e i documenti tecnici di cui all’allegato 2</w:t>
      </w:r>
      <w:r>
        <w:rPr>
          <w:rFonts w:ascii="Garamond" w:hAnsi="Garamond"/>
        </w:rPr>
        <w:t>:</w:t>
      </w:r>
    </w:p>
    <w:p w14:paraId="4FCE9F61" w14:textId="6DC7CF83" w:rsidR="001F2F8B" w:rsidRDefault="000B3407" w:rsidP="00B033C5">
      <w:pPr>
        <w:pStyle w:val="Paragrafoelenco"/>
        <w:rPr>
          <w:rFonts w:ascii="Garamond" w:hAnsi="Garamond"/>
        </w:rPr>
      </w:pPr>
      <w:r>
        <w:rPr>
          <w:rFonts w:ascii="Garamond" w:hAnsi="Garamond"/>
          <w:i/>
          <w:iCs/>
        </w:rPr>
        <w:t>………………………………………………………………….</w:t>
      </w:r>
      <w:r w:rsidR="002D6DB8">
        <w:rPr>
          <w:rFonts w:ascii="Garamond" w:hAnsi="Garamond"/>
          <w:i/>
          <w:iCs/>
        </w:rPr>
        <w:t>/</w:t>
      </w:r>
    </w:p>
    <w:p w14:paraId="2F4759A3" w14:textId="26540EA8" w:rsidR="001F2F8B" w:rsidRDefault="009C1F65" w:rsidP="001F2F8B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In relazione a quanto sopra dichiarato,</w:t>
      </w:r>
      <w:r w:rsidR="001F2F8B" w:rsidRPr="00B033C5">
        <w:rPr>
          <w:rFonts w:ascii="Garamond" w:hAnsi="Garamond"/>
          <w:b/>
          <w:bCs/>
        </w:rPr>
        <w:t xml:space="preserve"> allega</w:t>
      </w:r>
      <w:r w:rsidR="001F2F8B" w:rsidRPr="001F2F8B">
        <w:rPr>
          <w:rFonts w:ascii="Garamond" w:hAnsi="Garamond"/>
        </w:rPr>
        <w:t xml:space="preserve"> pertanto </w:t>
      </w:r>
      <w:r>
        <w:rPr>
          <w:rFonts w:ascii="Garamond" w:hAnsi="Garamond"/>
          <w:b/>
          <w:bCs/>
        </w:rPr>
        <w:t>la documentazione richiesta nel paragrafo 5 della consultazione preliminare di mercato</w:t>
      </w:r>
    </w:p>
    <w:p w14:paraId="59EEBC04" w14:textId="77777777" w:rsidR="00C82A29" w:rsidRDefault="00C82A29" w:rsidP="00B033C5">
      <w:pPr>
        <w:spacing w:line="240" w:lineRule="auto"/>
        <w:jc w:val="both"/>
        <w:rPr>
          <w:rFonts w:ascii="Garamond" w:hAnsi="Garamond"/>
        </w:rPr>
      </w:pPr>
    </w:p>
    <w:p w14:paraId="2CEF1BF8" w14:textId="29771F0B" w:rsidR="00020559" w:rsidRPr="002D17D6" w:rsidRDefault="00020559" w:rsidP="00B033C5">
      <w:pPr>
        <w:spacing w:line="24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B033C5">
      <w:pPr>
        <w:spacing w:line="240" w:lineRule="auto"/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B033C5">
      <w:pPr>
        <w:spacing w:line="24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B033C5">
      <w:pPr>
        <w:widowControl w:val="0"/>
        <w:spacing w:line="240" w:lineRule="auto"/>
        <w:jc w:val="both"/>
        <w:rPr>
          <w:rFonts w:ascii="Garamond" w:hAnsi="Garamond"/>
          <w:b/>
        </w:rPr>
      </w:pPr>
    </w:p>
    <w:p w14:paraId="221F46DE" w14:textId="7EE33345" w:rsidR="00582D8D" w:rsidRDefault="00710FF9" w:rsidP="00B033C5">
      <w:pPr>
        <w:spacing w:line="240" w:lineRule="auto"/>
        <w:jc w:val="both"/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8366" w14:textId="77777777" w:rsidR="002175D6" w:rsidRDefault="002175D6" w:rsidP="009A4AB0">
      <w:pPr>
        <w:spacing w:after="0" w:line="240" w:lineRule="auto"/>
      </w:pPr>
      <w:r>
        <w:separator/>
      </w:r>
    </w:p>
  </w:endnote>
  <w:endnote w:type="continuationSeparator" w:id="0">
    <w:p w14:paraId="708AC3B0" w14:textId="77777777" w:rsidR="002175D6" w:rsidRDefault="002175D6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7F1CE6" w:rsidRDefault="007F1C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098" w14:textId="77777777" w:rsidR="002175D6" w:rsidRDefault="002175D6" w:rsidP="009A4AB0">
      <w:pPr>
        <w:spacing w:after="0" w:line="240" w:lineRule="auto"/>
      </w:pPr>
      <w:r>
        <w:separator/>
      </w:r>
    </w:p>
  </w:footnote>
  <w:footnote w:type="continuationSeparator" w:id="0">
    <w:p w14:paraId="2CB9CD0D" w14:textId="77777777" w:rsidR="002175D6" w:rsidRDefault="002175D6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513E48FE" w:rsidR="007F1CE6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1E8"/>
    <w:multiLevelType w:val="hybridMultilevel"/>
    <w:tmpl w:val="5D8650B8"/>
    <w:lvl w:ilvl="0" w:tplc="2AD4624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D0"/>
    <w:multiLevelType w:val="hybridMultilevel"/>
    <w:tmpl w:val="F918C932"/>
    <w:lvl w:ilvl="0" w:tplc="571A08A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4596">
    <w:abstractNumId w:val="2"/>
  </w:num>
  <w:num w:numId="2" w16cid:durableId="1388987957">
    <w:abstractNumId w:val="1"/>
  </w:num>
  <w:num w:numId="3" w16cid:durableId="147687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2479"/>
    <w:rsid w:val="000B15F8"/>
    <w:rsid w:val="000B3407"/>
    <w:rsid w:val="000C2D95"/>
    <w:rsid w:val="000D11F5"/>
    <w:rsid w:val="000D2AC1"/>
    <w:rsid w:val="001016A6"/>
    <w:rsid w:val="00105440"/>
    <w:rsid w:val="0012782F"/>
    <w:rsid w:val="00140598"/>
    <w:rsid w:val="0015438F"/>
    <w:rsid w:val="001A1164"/>
    <w:rsid w:val="001B1464"/>
    <w:rsid w:val="001F0386"/>
    <w:rsid w:val="001F2F8B"/>
    <w:rsid w:val="002129C7"/>
    <w:rsid w:val="002175D6"/>
    <w:rsid w:val="00232109"/>
    <w:rsid w:val="00270D7F"/>
    <w:rsid w:val="002A7EB1"/>
    <w:rsid w:val="002B1790"/>
    <w:rsid w:val="002C1214"/>
    <w:rsid w:val="002C5D77"/>
    <w:rsid w:val="002C5F86"/>
    <w:rsid w:val="002D0E58"/>
    <w:rsid w:val="002D6DB8"/>
    <w:rsid w:val="0031144E"/>
    <w:rsid w:val="00352AFD"/>
    <w:rsid w:val="0036478C"/>
    <w:rsid w:val="00387586"/>
    <w:rsid w:val="003B04B6"/>
    <w:rsid w:val="003D32EA"/>
    <w:rsid w:val="004B088C"/>
    <w:rsid w:val="004B1F69"/>
    <w:rsid w:val="004E4CB6"/>
    <w:rsid w:val="004E78C6"/>
    <w:rsid w:val="00580FA8"/>
    <w:rsid w:val="00582D8D"/>
    <w:rsid w:val="005A21E8"/>
    <w:rsid w:val="005A569D"/>
    <w:rsid w:val="005C694A"/>
    <w:rsid w:val="00601E29"/>
    <w:rsid w:val="006138A5"/>
    <w:rsid w:val="00630636"/>
    <w:rsid w:val="006674A6"/>
    <w:rsid w:val="00682A7A"/>
    <w:rsid w:val="00694D9E"/>
    <w:rsid w:val="006D03BE"/>
    <w:rsid w:val="006E4B43"/>
    <w:rsid w:val="00710FF9"/>
    <w:rsid w:val="00744E26"/>
    <w:rsid w:val="00753273"/>
    <w:rsid w:val="007A15EC"/>
    <w:rsid w:val="007F1CE6"/>
    <w:rsid w:val="00857C5A"/>
    <w:rsid w:val="00862304"/>
    <w:rsid w:val="00880A3C"/>
    <w:rsid w:val="008A7FF8"/>
    <w:rsid w:val="008B09AD"/>
    <w:rsid w:val="008E0552"/>
    <w:rsid w:val="00902D95"/>
    <w:rsid w:val="00940505"/>
    <w:rsid w:val="009575B3"/>
    <w:rsid w:val="00972BBC"/>
    <w:rsid w:val="00973B3D"/>
    <w:rsid w:val="009A4AB0"/>
    <w:rsid w:val="009C1F65"/>
    <w:rsid w:val="009D23C0"/>
    <w:rsid w:val="009E4290"/>
    <w:rsid w:val="00A20B21"/>
    <w:rsid w:val="00A43196"/>
    <w:rsid w:val="00A603A3"/>
    <w:rsid w:val="00AA1559"/>
    <w:rsid w:val="00AC4403"/>
    <w:rsid w:val="00AD3188"/>
    <w:rsid w:val="00AE0BCA"/>
    <w:rsid w:val="00B033C5"/>
    <w:rsid w:val="00B45F58"/>
    <w:rsid w:val="00B81EBB"/>
    <w:rsid w:val="00B95950"/>
    <w:rsid w:val="00BD62FD"/>
    <w:rsid w:val="00C02BF8"/>
    <w:rsid w:val="00C25995"/>
    <w:rsid w:val="00C82A29"/>
    <w:rsid w:val="00CA5971"/>
    <w:rsid w:val="00CD0E65"/>
    <w:rsid w:val="00CE10EE"/>
    <w:rsid w:val="00CE1315"/>
    <w:rsid w:val="00D00629"/>
    <w:rsid w:val="00D027CE"/>
    <w:rsid w:val="00D07C48"/>
    <w:rsid w:val="00D3072A"/>
    <w:rsid w:val="00D71F8E"/>
    <w:rsid w:val="00D725AD"/>
    <w:rsid w:val="00D852F5"/>
    <w:rsid w:val="00DA1384"/>
    <w:rsid w:val="00DC5F46"/>
    <w:rsid w:val="00E23BC5"/>
    <w:rsid w:val="00E5671F"/>
    <w:rsid w:val="00E66CC9"/>
    <w:rsid w:val="00E67833"/>
    <w:rsid w:val="00E81506"/>
    <w:rsid w:val="00EB73BC"/>
    <w:rsid w:val="00F72E24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12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29</cp:revision>
  <dcterms:created xsi:type="dcterms:W3CDTF">2021-03-25T18:44:00Z</dcterms:created>
  <dcterms:modified xsi:type="dcterms:W3CDTF">2024-02-28T10:58:00Z</dcterms:modified>
</cp:coreProperties>
</file>